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E78B" w14:textId="77777777" w:rsidR="00935A25" w:rsidRDefault="00FA5118" w:rsidP="001B2E69">
      <w:pPr>
        <w:pStyle w:val="Nadpis3"/>
        <w:spacing w:before="120" w:after="120"/>
        <w:jc w:val="center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Čestné prohlášení o splnění základní způsobilosti  </w:t>
      </w:r>
    </w:p>
    <w:p w14:paraId="55D3B069" w14:textId="77777777" w:rsidR="00935A25" w:rsidRDefault="00935A25" w:rsidP="001B2E69">
      <w:pPr>
        <w:spacing w:before="120" w:after="120"/>
        <w:jc w:val="center"/>
      </w:pPr>
    </w:p>
    <w:p w14:paraId="3523A215" w14:textId="77777777" w:rsidR="00935A25" w:rsidRDefault="00FA5118" w:rsidP="001B2E69">
      <w:pPr>
        <w:spacing w:before="120" w:after="120"/>
        <w:jc w:val="center"/>
      </w:pPr>
      <w:r>
        <w:t>pro plnění VZMR:</w:t>
      </w:r>
    </w:p>
    <w:p w14:paraId="330DD5B9" w14:textId="1572B9AE" w:rsidR="00935A25" w:rsidRPr="007C0C2E" w:rsidRDefault="00FA5118" w:rsidP="001B2E69">
      <w:pPr>
        <w:tabs>
          <w:tab w:val="left" w:pos="1038"/>
        </w:tabs>
        <w:spacing w:before="120" w:after="120"/>
        <w:jc w:val="center"/>
        <w:rPr>
          <w:b/>
          <w:i/>
          <w:sz w:val="28"/>
          <w:szCs w:val="28"/>
        </w:rPr>
      </w:pPr>
      <w:r w:rsidRPr="007C0C2E">
        <w:rPr>
          <w:b/>
          <w:sz w:val="28"/>
          <w:szCs w:val="28"/>
        </w:rPr>
        <w:t>„</w:t>
      </w:r>
      <w:r w:rsidR="008823A7" w:rsidRPr="00D77D7D">
        <w:rPr>
          <w:b/>
        </w:rPr>
        <w:t>Stavební úpravy stávajících únikových cest</w:t>
      </w:r>
      <w:bookmarkStart w:id="0" w:name="_GoBack"/>
      <w:bookmarkEnd w:id="0"/>
      <w:r w:rsidRPr="007C0C2E">
        <w:rPr>
          <w:b/>
          <w:sz w:val="28"/>
          <w:szCs w:val="28"/>
        </w:rPr>
        <w:t>“</w:t>
      </w:r>
    </w:p>
    <w:p w14:paraId="3409358F" w14:textId="77777777" w:rsidR="00935A25" w:rsidRDefault="00935A25" w:rsidP="001B2E69">
      <w:pPr>
        <w:spacing w:before="120" w:after="120"/>
        <w:jc w:val="center"/>
        <w:rPr>
          <w:b/>
          <w:bCs/>
        </w:rPr>
      </w:pPr>
    </w:p>
    <w:p w14:paraId="605890CE" w14:textId="77777777" w:rsidR="00935A25" w:rsidRDefault="00FA5118" w:rsidP="001B2E69">
      <w:pPr>
        <w:spacing w:before="120" w:after="120"/>
        <w:ind w:left="567" w:hanging="567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40B81138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sídlem: 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707957C6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zastoupen: 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,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7A293D3D" w14:textId="77777777" w:rsidR="00935A25" w:rsidRDefault="00FA5118" w:rsidP="001B2E69">
      <w:pPr>
        <w:spacing w:before="120"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zapsaný v obchodním rejstříku vedeném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oddíl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rFonts w:cs="Arial"/>
          <w:sz w:val="22"/>
          <w:szCs w:val="22"/>
        </w:rPr>
        <w:t xml:space="preserve">vložka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6C841E42" w14:textId="77777777" w:rsidR="00935A25" w:rsidRDefault="00FA5118" w:rsidP="001B2E69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prokazuji splnění základní způsobilosti tímto čestným prohlášením:</w:t>
      </w:r>
    </w:p>
    <w:p w14:paraId="761E6F7A" w14:textId="77777777" w:rsidR="00935A25" w:rsidRDefault="00FA5118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 čestně prohlašuje, že:</w:t>
      </w:r>
    </w:p>
    <w:p w14:paraId="08A78054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1CF2C44D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nedoplatek;</w:t>
      </w:r>
    </w:p>
    <w:p w14:paraId="286170C7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14:paraId="3D303B9D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14:paraId="7E6BCE26" w14:textId="77777777" w:rsidR="00935A25" w:rsidRDefault="00FA5118" w:rsidP="001B2E6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proti </w:t>
      </w:r>
      <w:proofErr w:type="gramStart"/>
      <w:r>
        <w:rPr>
          <w:sz w:val="22"/>
          <w:szCs w:val="22"/>
        </w:rPr>
        <w:t>němuž</w:t>
      </w:r>
      <w:proofErr w:type="gramEnd"/>
      <w:r>
        <w:rPr>
          <w:sz w:val="22"/>
          <w:szCs w:val="22"/>
        </w:rPr>
        <w:t xml:space="preserve"> nebylo vydáno rozhodnutí o úpadku, vůči němuž nebyla nařízena nucená správa podle jiného právního předpisu nebo není v obdobné situaci podle právního řádu země sídla dodavatele.</w:t>
      </w:r>
    </w:p>
    <w:p w14:paraId="08D07906" w14:textId="77777777" w:rsidR="00935A25" w:rsidRDefault="00935A25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40BFA057" w14:textId="77777777" w:rsidR="00935A25" w:rsidRDefault="00FA5118" w:rsidP="001B2E6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Tato prohlášení činím na základě své jasné, srozumitelné, svobodné vůle a jsem si vědom všech následků plynoucích z uvedení neopravdivých údajů.</w:t>
      </w:r>
    </w:p>
    <w:p w14:paraId="1276F62F" w14:textId="77777777" w:rsidR="00935A25" w:rsidRDefault="00935A25" w:rsidP="001B2E69">
      <w:pPr>
        <w:autoSpaceDE w:val="0"/>
        <w:autoSpaceDN w:val="0"/>
        <w:adjustRightInd w:val="0"/>
        <w:spacing w:before="120" w:after="120"/>
        <w:jc w:val="both"/>
        <w:rPr>
          <w:rFonts w:cs="Helvetica"/>
          <w:sz w:val="22"/>
          <w:szCs w:val="22"/>
        </w:rPr>
      </w:pPr>
    </w:p>
    <w:p w14:paraId="78CF34F9" w14:textId="77777777" w:rsidR="00935A25" w:rsidRDefault="00FA5118" w:rsidP="001B2E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dne </w:t>
      </w:r>
      <w:r>
        <w:rPr>
          <w:sz w:val="22"/>
          <w:szCs w:val="22"/>
          <w:highlight w:val="cyan"/>
        </w:rPr>
        <w:t>[DOPLNÍ DODAVATEL</w:t>
      </w:r>
      <w:r>
        <w:rPr>
          <w:rFonts w:cs="Arial"/>
          <w:sz w:val="22"/>
          <w:szCs w:val="22"/>
          <w:highlight w:val="cyan"/>
        </w:rPr>
        <w:t>]</w:t>
      </w:r>
    </w:p>
    <w:p w14:paraId="403034BC" w14:textId="77777777" w:rsidR="00935A25" w:rsidRDefault="00935A25" w:rsidP="001B2E69">
      <w:pPr>
        <w:spacing w:before="120" w:after="120"/>
        <w:ind w:left="4963" w:firstLine="709"/>
        <w:jc w:val="both"/>
        <w:rPr>
          <w:sz w:val="22"/>
          <w:szCs w:val="22"/>
        </w:rPr>
      </w:pPr>
    </w:p>
    <w:p w14:paraId="1463E8F1" w14:textId="77777777" w:rsidR="00935A25" w:rsidRDefault="00FA5118" w:rsidP="001B2E69">
      <w:pPr>
        <w:spacing w:before="120" w:after="120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57EC1474" w14:textId="77777777" w:rsidR="00935A25" w:rsidRDefault="00FA5118" w:rsidP="001B2E69">
      <w:pPr>
        <w:spacing w:before="120" w:after="120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dodavatel</w:t>
      </w:r>
    </w:p>
    <w:p w14:paraId="16D99B1B" w14:textId="77777777" w:rsidR="00935A25" w:rsidRDefault="00935A25" w:rsidP="001B2E69">
      <w:pPr>
        <w:spacing w:before="120" w:after="120"/>
      </w:pPr>
    </w:p>
    <w:p w14:paraId="3520230A" w14:textId="77777777" w:rsidR="00935A25" w:rsidRDefault="00935A25" w:rsidP="001B2E69">
      <w:pPr>
        <w:spacing w:before="120" w:after="120"/>
      </w:pPr>
    </w:p>
    <w:sectPr w:rsidR="00935A25">
      <w:headerReference w:type="default" r:id="rId8"/>
      <w:footerReference w:type="default" r:id="rId9"/>
      <w:pgSz w:w="11900" w:h="16840"/>
      <w:pgMar w:top="1418" w:right="851" w:bottom="1276" w:left="85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9649" w14:textId="77777777" w:rsidR="00E82C19" w:rsidRDefault="00E82C19">
      <w:r>
        <w:separator/>
      </w:r>
    </w:p>
  </w:endnote>
  <w:endnote w:type="continuationSeparator" w:id="0">
    <w:p w14:paraId="28A8FC2B" w14:textId="77777777" w:rsidR="00E82C19" w:rsidRDefault="00E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Segoe Prin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7"/>
      <w:gridCol w:w="4349"/>
      <w:gridCol w:w="2547"/>
      <w:gridCol w:w="2547"/>
    </w:tblGrid>
    <w:tr w:rsidR="00935A25" w14:paraId="383490AA" w14:textId="77777777">
      <w:trPr>
        <w:trHeight w:val="680"/>
      </w:trPr>
      <w:tc>
        <w:tcPr>
          <w:tcW w:w="777" w:type="dxa"/>
        </w:tcPr>
        <w:p w14:paraId="473CDCCD" w14:textId="77777777" w:rsidR="00935A25" w:rsidRDefault="00FA5118">
          <w:pPr>
            <w:pStyle w:val="Zpat"/>
            <w:rPr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5C4DC443" wp14:editId="2E6F266B">
                <wp:extent cx="353695" cy="683895"/>
                <wp:effectExtent l="0" t="0" r="1905" b="190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42" cy="70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9" w:type="dxa"/>
          <w:vAlign w:val="center"/>
        </w:tcPr>
        <w:p w14:paraId="04EF7F71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Osmá správa majetku a služeb, a.s.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  <w:t>Nekvasilova 625/2</w:t>
          </w:r>
        </w:p>
        <w:p w14:paraId="72F8B2CB" w14:textId="77777777" w:rsidR="00935A25" w:rsidRDefault="00FA5118">
          <w:pPr>
            <w:pStyle w:val="Zpat"/>
            <w:rPr>
              <w:color w:val="3B3838" w:themeColor="background2" w:themeShade="40"/>
              <w:sz w:val="20"/>
              <w:szCs w:val="20"/>
              <w:lang w:eastAsia="cs-CZ"/>
            </w:rPr>
          </w:pPr>
          <w:r>
            <w:rPr>
              <w:color w:val="3B3838" w:themeColor="background2" w:themeShade="40"/>
              <w:sz w:val="18"/>
              <w:szCs w:val="18"/>
              <w:lang w:eastAsia="cs-CZ"/>
            </w:rPr>
            <w:t>186 00 Praha 8</w:t>
          </w:r>
        </w:p>
      </w:tc>
      <w:tc>
        <w:tcPr>
          <w:tcW w:w="2547" w:type="dxa"/>
          <w:vAlign w:val="center"/>
        </w:tcPr>
        <w:p w14:paraId="49EFFE0C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 xml:space="preserve">Tel.: 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 284 841 780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</w: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Web: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www.osms.cz</w:t>
          </w:r>
        </w:p>
      </w:tc>
      <w:tc>
        <w:tcPr>
          <w:tcW w:w="2547" w:type="dxa"/>
          <w:vAlign w:val="center"/>
        </w:tcPr>
        <w:p w14:paraId="16F1E635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IČ: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 xml:space="preserve">    04650522</w:t>
          </w:r>
        </w:p>
        <w:p w14:paraId="59193C8B" w14:textId="77777777" w:rsidR="00935A25" w:rsidRDefault="00FA5118">
          <w:pPr>
            <w:pStyle w:val="Zpat"/>
            <w:rPr>
              <w:color w:val="3B3838" w:themeColor="background2" w:themeShade="40"/>
              <w:sz w:val="18"/>
              <w:szCs w:val="18"/>
              <w:lang w:eastAsia="cs-CZ"/>
            </w:rPr>
          </w:pPr>
          <w:r>
            <w:rPr>
              <w:b/>
              <w:color w:val="3B3838" w:themeColor="background2" w:themeShade="40"/>
              <w:sz w:val="18"/>
              <w:szCs w:val="18"/>
              <w:lang w:eastAsia="cs-CZ"/>
            </w:rPr>
            <w:t>DIČ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t>: CZ04650522</w:t>
          </w:r>
          <w:r>
            <w:rPr>
              <w:color w:val="3B3838" w:themeColor="background2" w:themeShade="40"/>
              <w:sz w:val="18"/>
              <w:szCs w:val="18"/>
              <w:lang w:eastAsia="cs-CZ"/>
            </w:rPr>
            <w:br/>
          </w:r>
        </w:p>
      </w:tc>
    </w:tr>
  </w:tbl>
  <w:p w14:paraId="539EA060" w14:textId="02A41F00" w:rsidR="00935A25" w:rsidRDefault="00FA5118">
    <w:pPr>
      <w:pStyle w:val="Zpat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823A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1E4AA0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4FC7" w14:textId="77777777" w:rsidR="00E82C19" w:rsidRDefault="00E82C19">
      <w:r>
        <w:separator/>
      </w:r>
    </w:p>
  </w:footnote>
  <w:footnote w:type="continuationSeparator" w:id="0">
    <w:p w14:paraId="4784393D" w14:textId="77777777" w:rsidR="00E82C19" w:rsidRDefault="00E8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3389" w14:textId="77777777" w:rsidR="00935A25" w:rsidRDefault="00FA5118">
    <w:pPr>
      <w:pStyle w:val="Zhlav"/>
      <w:spacing w:after="24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5F7CDE" wp14:editId="334640BE">
          <wp:simplePos x="0" y="0"/>
          <wp:positionH relativeFrom="column">
            <wp:posOffset>3895725</wp:posOffset>
          </wp:positionH>
          <wp:positionV relativeFrom="paragraph">
            <wp:posOffset>-450215</wp:posOffset>
          </wp:positionV>
          <wp:extent cx="3199765" cy="3250565"/>
          <wp:effectExtent l="19050" t="0" r="394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006" cy="32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2E88AD" wp14:editId="793E0B8B">
          <wp:extent cx="1265555" cy="925195"/>
          <wp:effectExtent l="0" t="0" r="444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46" cy="93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F46"/>
    <w:multiLevelType w:val="multilevel"/>
    <w:tmpl w:val="18A94F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EDA"/>
    <w:multiLevelType w:val="multilevel"/>
    <w:tmpl w:val="4CD25ED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607B3"/>
    <w:multiLevelType w:val="multilevel"/>
    <w:tmpl w:val="511607B3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D2C5711"/>
    <w:multiLevelType w:val="multilevel"/>
    <w:tmpl w:val="123E2D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AA"/>
    <w:rsid w:val="000151E7"/>
    <w:rsid w:val="00043E65"/>
    <w:rsid w:val="00047B05"/>
    <w:rsid w:val="000A5696"/>
    <w:rsid w:val="00127E88"/>
    <w:rsid w:val="0015075A"/>
    <w:rsid w:val="001B2E69"/>
    <w:rsid w:val="001E4AA0"/>
    <w:rsid w:val="001E5000"/>
    <w:rsid w:val="001F2E32"/>
    <w:rsid w:val="00225DA0"/>
    <w:rsid w:val="0023290A"/>
    <w:rsid w:val="00260FAA"/>
    <w:rsid w:val="00270886"/>
    <w:rsid w:val="0027309E"/>
    <w:rsid w:val="00287F57"/>
    <w:rsid w:val="00306D45"/>
    <w:rsid w:val="003153EC"/>
    <w:rsid w:val="003D4BB4"/>
    <w:rsid w:val="00433DBE"/>
    <w:rsid w:val="00441A70"/>
    <w:rsid w:val="00455CCA"/>
    <w:rsid w:val="00465DD6"/>
    <w:rsid w:val="0046635C"/>
    <w:rsid w:val="00484E69"/>
    <w:rsid w:val="004A6379"/>
    <w:rsid w:val="004B39A8"/>
    <w:rsid w:val="004F4B58"/>
    <w:rsid w:val="004F61FA"/>
    <w:rsid w:val="00500373"/>
    <w:rsid w:val="00523DF8"/>
    <w:rsid w:val="00527D26"/>
    <w:rsid w:val="00530AB0"/>
    <w:rsid w:val="00561476"/>
    <w:rsid w:val="005708C4"/>
    <w:rsid w:val="005863B2"/>
    <w:rsid w:val="005D21FE"/>
    <w:rsid w:val="00603D11"/>
    <w:rsid w:val="00614EE4"/>
    <w:rsid w:val="006E1EC6"/>
    <w:rsid w:val="006F5B98"/>
    <w:rsid w:val="0073039D"/>
    <w:rsid w:val="0073792A"/>
    <w:rsid w:val="007879BD"/>
    <w:rsid w:val="007C0C2E"/>
    <w:rsid w:val="007F5F3F"/>
    <w:rsid w:val="008176C5"/>
    <w:rsid w:val="00832155"/>
    <w:rsid w:val="008371C4"/>
    <w:rsid w:val="008823A7"/>
    <w:rsid w:val="008F78B9"/>
    <w:rsid w:val="00935A25"/>
    <w:rsid w:val="0095030F"/>
    <w:rsid w:val="009756E1"/>
    <w:rsid w:val="0099321F"/>
    <w:rsid w:val="009C785D"/>
    <w:rsid w:val="009D6663"/>
    <w:rsid w:val="009E59FC"/>
    <w:rsid w:val="00A228DB"/>
    <w:rsid w:val="00A303D8"/>
    <w:rsid w:val="00A44FC2"/>
    <w:rsid w:val="00A72ABD"/>
    <w:rsid w:val="00A81353"/>
    <w:rsid w:val="00AC3D31"/>
    <w:rsid w:val="00AD71BF"/>
    <w:rsid w:val="00B12604"/>
    <w:rsid w:val="00B16F8E"/>
    <w:rsid w:val="00B25B11"/>
    <w:rsid w:val="00B93367"/>
    <w:rsid w:val="00BC22CC"/>
    <w:rsid w:val="00C10E8B"/>
    <w:rsid w:val="00C254C5"/>
    <w:rsid w:val="00C86F7A"/>
    <w:rsid w:val="00CA51C3"/>
    <w:rsid w:val="00CE224A"/>
    <w:rsid w:val="00CF67B4"/>
    <w:rsid w:val="00D03668"/>
    <w:rsid w:val="00D1113F"/>
    <w:rsid w:val="00D61049"/>
    <w:rsid w:val="00D829BB"/>
    <w:rsid w:val="00D86FBC"/>
    <w:rsid w:val="00DA38BA"/>
    <w:rsid w:val="00DA66E9"/>
    <w:rsid w:val="00E1787E"/>
    <w:rsid w:val="00E27A38"/>
    <w:rsid w:val="00E3241B"/>
    <w:rsid w:val="00E82C19"/>
    <w:rsid w:val="00EB7CC8"/>
    <w:rsid w:val="00ED6B48"/>
    <w:rsid w:val="00F33A62"/>
    <w:rsid w:val="00F45070"/>
    <w:rsid w:val="00FA5118"/>
    <w:rsid w:val="00FB6733"/>
    <w:rsid w:val="00FB7EB1"/>
    <w:rsid w:val="00FF0A75"/>
    <w:rsid w:val="28E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D1638"/>
  <w15:docId w15:val="{6505C6A4-D023-41DB-96D4-B9A7FE2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qFormat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5D21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D21FE"/>
    <w:pPr>
      <w:widowControl w:val="0"/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4FC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paragraph" w:styleId="Zkladntextodsazen">
    <w:name w:val="Body Text Indent"/>
    <w:basedOn w:val="Normln"/>
    <w:link w:val="ZkladntextodsazenChar"/>
    <w:rsid w:val="00A228DB"/>
    <w:pPr>
      <w:ind w:left="540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228DB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30">
    <w:name w:val="Nadpis #3_"/>
    <w:basedOn w:val="Standardnpsmoodstavce"/>
    <w:link w:val="Nadpis31"/>
    <w:rsid w:val="00A228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A228DB"/>
    <w:pPr>
      <w:widowControl w:val="0"/>
      <w:shd w:val="clear" w:color="auto" w:fill="FFFFFF"/>
      <w:spacing w:after="120" w:line="252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B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2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E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E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E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Saláková Lucie Mgr. Bc. (P8)</dc:creator>
  <cp:lastModifiedBy>Kateřina Hrazánková</cp:lastModifiedBy>
  <cp:revision>17</cp:revision>
  <cp:lastPrinted>2018-06-12T05:40:00Z</cp:lastPrinted>
  <dcterms:created xsi:type="dcterms:W3CDTF">2020-05-15T11:26:00Z</dcterms:created>
  <dcterms:modified xsi:type="dcterms:W3CDTF">2020-11-24T19:52:00Z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